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  <w:r>
        <w:rPr>
          <w:rFonts w:ascii="Trebuchet MS" w:eastAsia="Times New Roman" w:hAnsi="Trebuchet MS" w:cs="Arial"/>
          <w:i/>
          <w:color w:val="000000"/>
          <w:lang w:val="en-US"/>
        </w:rPr>
        <w:t>Formular pentru colectarea de propuneri, sugestii, opinii cu valoare de recomandare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Nume persoană fizică/denumire organizație/grup informal inițiatoare/initiator etc.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Localitate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Adresă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E-mail, telefon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Scopul organizației/grupului sau domeniul de activitate al firmei (optional)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Propunerea modificării proiectului de act normativ ………………………………….…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Alte idei/sugestii/comentarii: ……………………………………………………………………….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15"/>
        <w:gridCol w:w="571"/>
        <w:gridCol w:w="851"/>
        <w:gridCol w:w="2101"/>
        <w:gridCol w:w="3030"/>
        <w:gridCol w:w="3333"/>
      </w:tblGrid>
      <w:tr w:rsidR="00211B68" w:rsidTr="00211B68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B68" w:rsidRDefault="00211B68">
            <w:pPr>
              <w:rPr>
                <w:rFonts w:ascii="Trebuchet MS" w:eastAsia="Times New Roman" w:hAnsi="Trebuchet MS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Nr. articol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Conţinut propunere/sugestie/opinie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Argumentarea propunerii/sugestiei/opiniei</w:t>
            </w:r>
          </w:p>
        </w:tc>
      </w:tr>
      <w:tr w:rsidR="00211B68" w:rsidTr="00211B68">
        <w:trPr>
          <w:trHeight w:val="2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B68" w:rsidRDefault="00211B68">
            <w:pP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5.</w:t>
            </w:r>
          </w:p>
        </w:tc>
      </w:tr>
      <w:tr w:rsidR="00211B68" w:rsidTr="00211B68">
        <w:trPr>
          <w:trHeight w:val="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</w:tr>
    </w:tbl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Menționăm că toate sugestiile trasmise pentru textul de act normativ/de document de politică publică vor fi făcute publice, fiind parte dintr-un proces dedicate transparenței decizionale. Doriți ca numele dumneavoastră să fie asociat cu aceste propuneri sau doriți ca propunerile înaintate să fie anonime? Datele de contact nu sunt făcute publice.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[] Doresc să fie menționat numele organizației/numele persoanei fizice (după caz).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>[] Doresc să fie anonime.</w:t>
      </w:r>
    </w:p>
    <w:p w:rsidR="00211B68" w:rsidRDefault="00211B68" w:rsidP="00211B68">
      <w:pPr>
        <w:tabs>
          <w:tab w:val="left" w:pos="284"/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right" w:pos="567"/>
          <w:tab w:val="right" w:pos="709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r>
        <w:rPr>
          <w:rFonts w:ascii="Trebuchet MS" w:eastAsia="Times New Roman" w:hAnsi="Trebuchet MS" w:cs="Arial"/>
          <w:color w:val="000000"/>
          <w:lang w:val="en-US"/>
        </w:rPr>
        <w:tab/>
        <w:t>Formulă de încheiere,</w:t>
      </w: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>Direcția/structura care inițiază proiectul de act normativ/documentul de politică publică</w:t>
      </w: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>Funcție</w:t>
      </w: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>Nume și prenume</w:t>
      </w: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211B68" w:rsidRDefault="00211B68" w:rsidP="00801FE0">
      <w:pPr>
        <w:tabs>
          <w:tab w:val="left" w:pos="3994"/>
        </w:tabs>
      </w:pPr>
    </w:p>
    <w:sectPr w:rsidR="00211B68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FA" w:rsidRDefault="002910FA">
      <w:r>
        <w:separator/>
      </w:r>
    </w:p>
  </w:endnote>
  <w:endnote w:type="continuationSeparator" w:id="0">
    <w:p w:rsidR="002910FA" w:rsidRDefault="002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FA" w:rsidRDefault="002910FA">
      <w:r>
        <w:separator/>
      </w:r>
    </w:p>
  </w:footnote>
  <w:footnote w:type="continuationSeparator" w:id="0">
    <w:p w:rsidR="002910FA" w:rsidRDefault="0029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910F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6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1B68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10FA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1A88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ED7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A433-493B-48AB-9159-A7C28B8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Catalina Burcea</dc:creator>
  <cp:lastModifiedBy>Gabriel Dumitru</cp:lastModifiedBy>
  <cp:revision>2</cp:revision>
  <cp:lastPrinted>2019-10-07T12:15:00Z</cp:lastPrinted>
  <dcterms:created xsi:type="dcterms:W3CDTF">2023-08-09T13:39:00Z</dcterms:created>
  <dcterms:modified xsi:type="dcterms:W3CDTF">2023-08-09T13:39:00Z</dcterms:modified>
</cp:coreProperties>
</file>